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B34" w:rsidRPr="00926306" w:rsidRDefault="00114B34" w:rsidP="00114B34">
      <w:pPr>
        <w:jc w:val="center"/>
        <w:rPr>
          <w:rFonts w:ascii="Arial Black" w:hAnsi="Arial Black"/>
        </w:rPr>
      </w:pPr>
      <w:r>
        <w:rPr>
          <w:rFonts w:ascii="Arial Black" w:hAnsi="Arial Black"/>
        </w:rPr>
        <w:t>United States</w:t>
      </w:r>
      <w:r w:rsidRPr="00926306">
        <w:rPr>
          <w:rFonts w:ascii="Arial Black" w:hAnsi="Arial Black"/>
        </w:rPr>
        <w:t xml:space="preserve"> History</w:t>
      </w:r>
    </w:p>
    <w:p w:rsidR="00114B34" w:rsidRDefault="00114B34" w:rsidP="00114B34">
      <w:pPr>
        <w:jc w:val="center"/>
        <w:rPr>
          <w:rFonts w:ascii="Arial Black" w:hAnsi="Arial Black"/>
        </w:rPr>
      </w:pPr>
      <w:r w:rsidRPr="00926306">
        <w:rPr>
          <w:rFonts w:ascii="Arial Black" w:hAnsi="Arial Black"/>
        </w:rPr>
        <w:t>Coach King (</w:t>
      </w:r>
      <w:r w:rsidR="008E65B8">
        <w:rPr>
          <w:rFonts w:ascii="Arial Black" w:hAnsi="Arial Black"/>
        </w:rPr>
        <w:t>542</w:t>
      </w:r>
      <w:r w:rsidRPr="00926306">
        <w:rPr>
          <w:rFonts w:ascii="Arial Black" w:hAnsi="Arial Black"/>
        </w:rPr>
        <w:t>)</w:t>
      </w:r>
    </w:p>
    <w:p w:rsidR="00114B34" w:rsidRDefault="008E65B8" w:rsidP="00114B34">
      <w:pPr>
        <w:jc w:val="center"/>
        <w:rPr>
          <w:rFonts w:ascii="Arial Black" w:hAnsi="Arial Black"/>
        </w:rPr>
      </w:pPr>
      <w:hyperlink r:id="rId5" w:history="1">
        <w:r w:rsidR="00114B34" w:rsidRPr="00F4110F">
          <w:rPr>
            <w:rStyle w:val="Hyperlink"/>
            <w:rFonts w:ascii="Arial Black" w:hAnsi="Arial Black"/>
          </w:rPr>
          <w:t>kingwa@santarosa.k12.fl.us</w:t>
        </w:r>
      </w:hyperlink>
      <w:r w:rsidR="00114B34">
        <w:rPr>
          <w:rFonts w:ascii="Arial Black" w:hAnsi="Arial Black"/>
        </w:rPr>
        <w:t xml:space="preserve"> </w:t>
      </w:r>
    </w:p>
    <w:p w:rsidR="00114B34" w:rsidRDefault="008E65B8" w:rsidP="00114B34">
      <w:pPr>
        <w:jc w:val="center"/>
        <w:rPr>
          <w:rFonts w:ascii="Arial Black" w:hAnsi="Arial Black"/>
        </w:rPr>
      </w:pPr>
      <w:hyperlink r:id="rId6" w:history="1">
        <w:r w:rsidR="00114B34" w:rsidRPr="00AE69B4">
          <w:rPr>
            <w:rStyle w:val="Hyperlink"/>
            <w:rFonts w:ascii="Arial Black" w:hAnsi="Arial Black"/>
          </w:rPr>
          <w:t>www.coachkinghistoryclass.weebly.com</w:t>
        </w:r>
      </w:hyperlink>
    </w:p>
    <w:p w:rsidR="00114B34" w:rsidRPr="00926306" w:rsidRDefault="00114B34" w:rsidP="00114B34">
      <w:pPr>
        <w:jc w:val="center"/>
        <w:rPr>
          <w:rFonts w:ascii="Arial Black" w:hAnsi="Arial Black"/>
        </w:rPr>
      </w:pPr>
      <w:r w:rsidRPr="00926306">
        <w:rPr>
          <w:rFonts w:ascii="Arial Black" w:hAnsi="Arial Black"/>
        </w:rPr>
        <w:t>Gulf Breeze High School</w:t>
      </w:r>
    </w:p>
    <w:p w:rsidR="00114B34" w:rsidRDefault="00114B34" w:rsidP="00114B34">
      <w:pPr>
        <w:jc w:val="center"/>
        <w:rPr>
          <w:rFonts w:ascii="Arial Black" w:hAnsi="Arial Black"/>
        </w:rPr>
      </w:pPr>
      <w:r w:rsidRPr="00926306">
        <w:rPr>
          <w:rFonts w:ascii="Arial Black" w:hAnsi="Arial Black"/>
        </w:rPr>
        <w:t>“Expect Excellence”</w:t>
      </w:r>
    </w:p>
    <w:p w:rsidR="00114B34" w:rsidRDefault="00114B34" w:rsidP="00114B34">
      <w:pPr>
        <w:jc w:val="center"/>
        <w:rPr>
          <w:rFonts w:ascii="Arial Black" w:hAnsi="Arial Black"/>
        </w:rPr>
      </w:pPr>
    </w:p>
    <w:p w:rsidR="00114B34" w:rsidRDefault="00114B34" w:rsidP="00114B34">
      <w:r>
        <w:t>Welcome to US History at Gulf Breeze High School! My name is Coach King and I am thrilled to be teaching here at Gulf Breeze. I look forward to getting to know all of my students. Please contact me for any questions/comments at the above listed email. I believe in constant, open communication between students, parents, and teacher. We are going to have a great time exploring the past this year!</w:t>
      </w:r>
    </w:p>
    <w:p w:rsidR="00D202EA" w:rsidRPr="00892E66" w:rsidRDefault="00D202EA" w:rsidP="00D202EA">
      <w:pPr>
        <w:jc w:val="center"/>
        <w:rPr>
          <w:b/>
        </w:rPr>
      </w:pPr>
    </w:p>
    <w:p w:rsidR="00D202EA" w:rsidRDefault="00D202EA" w:rsidP="00D202EA">
      <w:pPr>
        <w:rPr>
          <w:b/>
        </w:rPr>
      </w:pPr>
    </w:p>
    <w:p w:rsidR="00D202EA" w:rsidRDefault="00D202EA" w:rsidP="00D202EA">
      <w:pPr>
        <w:rPr>
          <w:b/>
          <w:u w:val="single"/>
        </w:rPr>
      </w:pPr>
      <w:r w:rsidRPr="00D228B7">
        <w:rPr>
          <w:b/>
          <w:u w:val="single"/>
        </w:rPr>
        <w:t>Course Description:</w:t>
      </w:r>
    </w:p>
    <w:p w:rsidR="00D202EA" w:rsidRDefault="00D202EA" w:rsidP="00D202EA">
      <w:r w:rsidRPr="00D228B7">
        <w:tab/>
        <w:t xml:space="preserve"> This course is a study of the domestic and foreign policy of the United States from the Civil War to the present. Students will be exposed to the historical, geographic, political, economic, and sociological events which influenced the development of the United States and the resulting impact on world history. </w:t>
      </w:r>
    </w:p>
    <w:p w:rsidR="00D202EA" w:rsidRDefault="00D202EA" w:rsidP="00D202EA"/>
    <w:p w:rsidR="00506E34" w:rsidRDefault="00506E34" w:rsidP="00D202EA"/>
    <w:p w:rsidR="00D202EA" w:rsidRDefault="00D202EA" w:rsidP="00D202EA">
      <w:r w:rsidRPr="00D228B7">
        <w:rPr>
          <w:b/>
          <w:u w:val="single"/>
        </w:rPr>
        <w:t>Course Standards</w:t>
      </w:r>
      <w:r>
        <w:t>: (</w:t>
      </w:r>
      <w:hyperlink r:id="rId7" w:history="1">
        <w:r w:rsidRPr="00C51B54">
          <w:rPr>
            <w:rStyle w:val="Hyperlink"/>
            <w:b/>
            <w:color w:val="auto"/>
          </w:rPr>
          <w:t>www.cpalms.org</w:t>
        </w:r>
      </w:hyperlink>
      <w:r w:rsidRPr="00C51B54">
        <w:rPr>
          <w:b/>
        </w:rPr>
        <w:t>)</w:t>
      </w:r>
    </w:p>
    <w:p w:rsidR="00D202EA" w:rsidRDefault="00D202EA" w:rsidP="00D202EA"/>
    <w:p w:rsidR="00D202EA" w:rsidRDefault="00D202EA" w:rsidP="00D202EA">
      <w:pPr>
        <w:pStyle w:val="ListParagraph"/>
        <w:numPr>
          <w:ilvl w:val="0"/>
          <w:numId w:val="6"/>
        </w:numPr>
      </w:pPr>
      <w:r>
        <w:t xml:space="preserve">Standard 1 SS.912.A.1: Use research and inquiry skills to analyze American history using primary and secondary sources.  </w:t>
      </w:r>
    </w:p>
    <w:p w:rsidR="00D202EA" w:rsidRDefault="00D202EA" w:rsidP="00D202EA"/>
    <w:p w:rsidR="00D202EA" w:rsidRDefault="00D202EA" w:rsidP="00D202EA">
      <w:pPr>
        <w:pStyle w:val="ListParagraph"/>
        <w:numPr>
          <w:ilvl w:val="0"/>
          <w:numId w:val="6"/>
        </w:numPr>
      </w:pPr>
      <w:r>
        <w:t xml:space="preserve">Standard 2 SS.912.A.2: Understand the causes, course, and consequences of the Civil War and Reconstruction and its effects on the American people.  </w:t>
      </w:r>
    </w:p>
    <w:p w:rsidR="00D202EA" w:rsidRDefault="00D202EA" w:rsidP="00D202EA"/>
    <w:p w:rsidR="00D202EA" w:rsidRDefault="00D202EA" w:rsidP="00D202EA">
      <w:pPr>
        <w:pStyle w:val="ListParagraph"/>
        <w:numPr>
          <w:ilvl w:val="0"/>
          <w:numId w:val="6"/>
        </w:numPr>
      </w:pPr>
      <w:r>
        <w:t xml:space="preserve">Standard 3 SS.912.A.3: Analyze the transformation of the American economy and the changing social and political conditions in response to the Industrial Revolution.  </w:t>
      </w:r>
    </w:p>
    <w:p w:rsidR="00D202EA" w:rsidRDefault="00D202EA" w:rsidP="00D202EA"/>
    <w:p w:rsidR="00D202EA" w:rsidRDefault="00D202EA" w:rsidP="00D202EA">
      <w:pPr>
        <w:pStyle w:val="ListParagraph"/>
        <w:numPr>
          <w:ilvl w:val="0"/>
          <w:numId w:val="6"/>
        </w:numPr>
      </w:pPr>
      <w:r>
        <w:t xml:space="preserve">Standard 4 SS.912.A.4: Demonstrate an understanding of the changing role of the United States in world affairs through the end of World War I.  </w:t>
      </w:r>
    </w:p>
    <w:p w:rsidR="00D202EA" w:rsidRDefault="00D202EA" w:rsidP="00D202EA"/>
    <w:p w:rsidR="00D202EA" w:rsidRDefault="00D202EA" w:rsidP="00D202EA">
      <w:pPr>
        <w:pStyle w:val="ListParagraph"/>
        <w:numPr>
          <w:ilvl w:val="0"/>
          <w:numId w:val="6"/>
        </w:numPr>
      </w:pPr>
      <w:r>
        <w:t xml:space="preserve"> Standard 5 SS.912.A.5: Analyze the effects of the changing social, political, and economic conditions of the Roaring Twenties and the Great Depression.  </w:t>
      </w:r>
    </w:p>
    <w:p w:rsidR="00D202EA" w:rsidRDefault="00D202EA" w:rsidP="00D202EA"/>
    <w:p w:rsidR="00D202EA" w:rsidRDefault="00D202EA" w:rsidP="00D202EA">
      <w:pPr>
        <w:pStyle w:val="ListParagraph"/>
        <w:numPr>
          <w:ilvl w:val="0"/>
          <w:numId w:val="6"/>
        </w:numPr>
      </w:pPr>
      <w:r>
        <w:t xml:space="preserve"> Standard 6 SS.912.A.6: Understand the causes and course of World War II, the character of the war at home and abroad, and its reshaping of the United States role in the post-war world.  </w:t>
      </w:r>
    </w:p>
    <w:p w:rsidR="00D202EA" w:rsidRDefault="00D202EA" w:rsidP="00D202EA"/>
    <w:p w:rsidR="00506E34" w:rsidRDefault="00D202EA" w:rsidP="00114B34">
      <w:pPr>
        <w:pStyle w:val="ListParagraph"/>
        <w:numPr>
          <w:ilvl w:val="0"/>
          <w:numId w:val="6"/>
        </w:numPr>
      </w:pPr>
      <w:r>
        <w:t xml:space="preserve"> Standard 7 SS.912.A.7: Understand the rise and continuing international influence of the United States as a world leader and the impact of contemporary social and political movements on American life.  </w:t>
      </w:r>
    </w:p>
    <w:p w:rsidR="005342C5" w:rsidRDefault="005342C5" w:rsidP="00D202EA">
      <w:pPr>
        <w:jc w:val="center"/>
      </w:pPr>
    </w:p>
    <w:p w:rsidR="00D202EA" w:rsidRDefault="00D202EA" w:rsidP="00D202EA">
      <w:r w:rsidRPr="006D6C5B">
        <w:rPr>
          <w:b/>
          <w:u w:val="single"/>
        </w:rPr>
        <w:t>Course Outline</w:t>
      </w:r>
    </w:p>
    <w:p w:rsidR="00D202EA" w:rsidRDefault="00D202EA" w:rsidP="00D202EA">
      <w:r>
        <w:t xml:space="preserve"> </w:t>
      </w:r>
    </w:p>
    <w:p w:rsidR="001860BD" w:rsidRDefault="001860BD" w:rsidP="001860BD">
      <w:pPr>
        <w:pStyle w:val="ListParagraph"/>
        <w:numPr>
          <w:ilvl w:val="0"/>
          <w:numId w:val="11"/>
        </w:numPr>
      </w:pPr>
      <w:r>
        <w:t>Civil War and Reconstruction (1860-1865)</w:t>
      </w:r>
    </w:p>
    <w:p w:rsidR="00D202EA" w:rsidRDefault="00D202EA" w:rsidP="001860BD">
      <w:pPr>
        <w:pStyle w:val="ListParagraph"/>
        <w:numPr>
          <w:ilvl w:val="0"/>
          <w:numId w:val="11"/>
        </w:numPr>
      </w:pPr>
      <w:r>
        <w:t xml:space="preserve"> </w:t>
      </w:r>
      <w:r w:rsidR="001860BD">
        <w:t>Industrialization (1865-1901</w:t>
      </w:r>
      <w:r w:rsidR="00892E66">
        <w:t>)</w:t>
      </w:r>
    </w:p>
    <w:p w:rsidR="001860BD" w:rsidRDefault="001860BD" w:rsidP="001860BD">
      <w:pPr>
        <w:pStyle w:val="ListParagraph"/>
        <w:numPr>
          <w:ilvl w:val="0"/>
          <w:numId w:val="11"/>
        </w:numPr>
      </w:pPr>
      <w:r>
        <w:t xml:space="preserve">Urban America </w:t>
      </w:r>
      <w:r w:rsidR="00892E66">
        <w:t>(</w:t>
      </w:r>
      <w:r>
        <w:t>1865-1896</w:t>
      </w:r>
      <w:r w:rsidR="00892E66">
        <w:t>)</w:t>
      </w:r>
    </w:p>
    <w:p w:rsidR="001860BD" w:rsidRDefault="001860BD" w:rsidP="001860BD">
      <w:pPr>
        <w:pStyle w:val="ListParagraph"/>
        <w:numPr>
          <w:ilvl w:val="0"/>
          <w:numId w:val="11"/>
        </w:numPr>
      </w:pPr>
      <w:r>
        <w:t xml:space="preserve">Becoming a World Power </w:t>
      </w:r>
      <w:r w:rsidR="00892E66">
        <w:t>(</w:t>
      </w:r>
      <w:r>
        <w:t>1872-1917</w:t>
      </w:r>
      <w:r w:rsidR="00892E66">
        <w:t>)</w:t>
      </w:r>
    </w:p>
    <w:p w:rsidR="001860BD" w:rsidRDefault="001860BD" w:rsidP="001860BD">
      <w:pPr>
        <w:pStyle w:val="ListParagraph"/>
        <w:numPr>
          <w:ilvl w:val="0"/>
          <w:numId w:val="11"/>
        </w:numPr>
      </w:pPr>
      <w:r>
        <w:t xml:space="preserve">The Progressive Movement </w:t>
      </w:r>
      <w:r w:rsidR="00892E66">
        <w:t>(</w:t>
      </w:r>
      <w:r>
        <w:t>1890-1920</w:t>
      </w:r>
      <w:r w:rsidR="00892E66">
        <w:t>)</w:t>
      </w:r>
    </w:p>
    <w:p w:rsidR="001860BD" w:rsidRDefault="001860BD" w:rsidP="001860BD">
      <w:pPr>
        <w:pStyle w:val="ListParagraph"/>
        <w:numPr>
          <w:ilvl w:val="0"/>
          <w:numId w:val="11"/>
        </w:numPr>
      </w:pPr>
      <w:r>
        <w:t xml:space="preserve">World War I and its Aftermath </w:t>
      </w:r>
      <w:r w:rsidR="00892E66">
        <w:t>(</w:t>
      </w:r>
      <w:r>
        <w:t>1914-1920</w:t>
      </w:r>
      <w:r w:rsidR="00892E66">
        <w:t>)</w:t>
      </w:r>
    </w:p>
    <w:p w:rsidR="001860BD" w:rsidRDefault="001860BD" w:rsidP="001860BD">
      <w:pPr>
        <w:pStyle w:val="ListParagraph"/>
        <w:numPr>
          <w:ilvl w:val="0"/>
          <w:numId w:val="11"/>
        </w:numPr>
      </w:pPr>
      <w:r>
        <w:t xml:space="preserve">The Jazz Age </w:t>
      </w:r>
      <w:r w:rsidR="00892E66">
        <w:t>(</w:t>
      </w:r>
      <w:r>
        <w:t>1921-1929</w:t>
      </w:r>
      <w:r w:rsidR="00892E66">
        <w:t>)</w:t>
      </w:r>
    </w:p>
    <w:p w:rsidR="001860BD" w:rsidRDefault="001860BD" w:rsidP="001860BD">
      <w:pPr>
        <w:pStyle w:val="ListParagraph"/>
        <w:numPr>
          <w:ilvl w:val="0"/>
          <w:numId w:val="11"/>
        </w:numPr>
      </w:pPr>
      <w:r>
        <w:t xml:space="preserve">The Great Depression Begins </w:t>
      </w:r>
      <w:r w:rsidR="00892E66">
        <w:t>(</w:t>
      </w:r>
      <w:r>
        <w:t>1929- 1932</w:t>
      </w:r>
      <w:r w:rsidR="00892E66">
        <w:t>)</w:t>
      </w:r>
    </w:p>
    <w:p w:rsidR="001860BD" w:rsidRDefault="001860BD" w:rsidP="001860BD">
      <w:pPr>
        <w:pStyle w:val="ListParagraph"/>
        <w:numPr>
          <w:ilvl w:val="0"/>
          <w:numId w:val="11"/>
        </w:numPr>
      </w:pPr>
      <w:r>
        <w:t xml:space="preserve">Roosevelt and the New Deal </w:t>
      </w:r>
      <w:r w:rsidR="00892E66">
        <w:t>(</w:t>
      </w:r>
      <w:r>
        <w:t>1933-1941</w:t>
      </w:r>
      <w:r w:rsidR="00892E66">
        <w:t>)</w:t>
      </w:r>
    </w:p>
    <w:p w:rsidR="001860BD" w:rsidRDefault="001860BD" w:rsidP="001860BD">
      <w:pPr>
        <w:pStyle w:val="ListParagraph"/>
        <w:numPr>
          <w:ilvl w:val="0"/>
          <w:numId w:val="11"/>
        </w:numPr>
      </w:pPr>
      <w:r>
        <w:t xml:space="preserve">A World in Flames </w:t>
      </w:r>
      <w:r w:rsidR="00892E66">
        <w:t>(</w:t>
      </w:r>
      <w:r>
        <w:t>1931-1941</w:t>
      </w:r>
      <w:r w:rsidR="00892E66">
        <w:t>)</w:t>
      </w:r>
    </w:p>
    <w:p w:rsidR="001860BD" w:rsidRDefault="00892E66" w:rsidP="001860BD">
      <w:pPr>
        <w:pStyle w:val="ListParagraph"/>
        <w:numPr>
          <w:ilvl w:val="0"/>
          <w:numId w:val="11"/>
        </w:numPr>
      </w:pPr>
      <w:r>
        <w:t>America and World War II (1941-1945)</w:t>
      </w:r>
    </w:p>
    <w:p w:rsidR="00892E66" w:rsidRDefault="00892E66" w:rsidP="001860BD">
      <w:pPr>
        <w:pStyle w:val="ListParagraph"/>
        <w:numPr>
          <w:ilvl w:val="0"/>
          <w:numId w:val="11"/>
        </w:numPr>
      </w:pPr>
      <w:r>
        <w:t>The Cold War Begins (1945-1960)</w:t>
      </w:r>
    </w:p>
    <w:p w:rsidR="00892E66" w:rsidRDefault="00892E66" w:rsidP="001860BD">
      <w:pPr>
        <w:pStyle w:val="ListParagraph"/>
        <w:numPr>
          <w:ilvl w:val="0"/>
          <w:numId w:val="11"/>
        </w:numPr>
      </w:pPr>
      <w:r>
        <w:t>Postwar America ( 1945-1960)</w:t>
      </w:r>
    </w:p>
    <w:p w:rsidR="00892E66" w:rsidRDefault="00892E66" w:rsidP="001860BD">
      <w:pPr>
        <w:pStyle w:val="ListParagraph"/>
        <w:numPr>
          <w:ilvl w:val="0"/>
          <w:numId w:val="11"/>
        </w:numPr>
      </w:pPr>
      <w:r>
        <w:t>The New Frontier and Great Society (1960-1968)</w:t>
      </w:r>
    </w:p>
    <w:p w:rsidR="00892E66" w:rsidRDefault="00892E66" w:rsidP="001860BD">
      <w:pPr>
        <w:pStyle w:val="ListParagraph"/>
        <w:numPr>
          <w:ilvl w:val="0"/>
          <w:numId w:val="11"/>
        </w:numPr>
      </w:pPr>
      <w:r>
        <w:t>The Civil Rights Movement (1954-1968)</w:t>
      </w:r>
    </w:p>
    <w:p w:rsidR="00892E66" w:rsidRDefault="00892E66" w:rsidP="001860BD">
      <w:pPr>
        <w:pStyle w:val="ListParagraph"/>
        <w:numPr>
          <w:ilvl w:val="0"/>
          <w:numId w:val="11"/>
        </w:numPr>
      </w:pPr>
      <w:r>
        <w:t>The Vietnam War (1954-1975)</w:t>
      </w:r>
    </w:p>
    <w:p w:rsidR="00892E66" w:rsidRDefault="00892E66" w:rsidP="001860BD">
      <w:pPr>
        <w:pStyle w:val="ListParagraph"/>
        <w:numPr>
          <w:ilvl w:val="0"/>
          <w:numId w:val="11"/>
        </w:numPr>
      </w:pPr>
      <w:r>
        <w:t>The Politics of Protest (1960-1980)</w:t>
      </w:r>
    </w:p>
    <w:p w:rsidR="00892E66" w:rsidRDefault="00892E66" w:rsidP="001860BD">
      <w:pPr>
        <w:pStyle w:val="ListParagraph"/>
        <w:numPr>
          <w:ilvl w:val="0"/>
          <w:numId w:val="11"/>
        </w:numPr>
      </w:pPr>
      <w:r>
        <w:t>Politics and Economics (1968-1980)</w:t>
      </w:r>
    </w:p>
    <w:p w:rsidR="00892E66" w:rsidRDefault="00892E66" w:rsidP="001860BD">
      <w:pPr>
        <w:pStyle w:val="ListParagraph"/>
        <w:numPr>
          <w:ilvl w:val="0"/>
          <w:numId w:val="11"/>
        </w:numPr>
      </w:pPr>
      <w:r>
        <w:t>The Resurgence of Conservatism (1980-1992)</w:t>
      </w:r>
    </w:p>
    <w:p w:rsidR="00892E66" w:rsidRDefault="00892E66" w:rsidP="001860BD">
      <w:pPr>
        <w:pStyle w:val="ListParagraph"/>
        <w:numPr>
          <w:ilvl w:val="0"/>
          <w:numId w:val="11"/>
        </w:numPr>
      </w:pPr>
      <w:r>
        <w:t>A Time of Change (1980-2000)</w:t>
      </w:r>
    </w:p>
    <w:p w:rsidR="00892E66" w:rsidRDefault="00892E66" w:rsidP="001860BD">
      <w:pPr>
        <w:pStyle w:val="ListParagraph"/>
        <w:numPr>
          <w:ilvl w:val="0"/>
          <w:numId w:val="11"/>
        </w:numPr>
      </w:pPr>
      <w:r>
        <w:t>America’s Challenges for the 21</w:t>
      </w:r>
      <w:r w:rsidRPr="00892E66">
        <w:rPr>
          <w:vertAlign w:val="superscript"/>
        </w:rPr>
        <w:t>st</w:t>
      </w:r>
      <w:r>
        <w:t xml:space="preserve"> Century (2001-Present)</w:t>
      </w:r>
    </w:p>
    <w:p w:rsidR="00892E66" w:rsidRDefault="00892E66" w:rsidP="001860BD">
      <w:pPr>
        <w:pStyle w:val="ListParagraph"/>
        <w:numPr>
          <w:ilvl w:val="0"/>
          <w:numId w:val="11"/>
        </w:numPr>
      </w:pPr>
      <w:r>
        <w:t xml:space="preserve">Obama and Beyond (2008-Present) </w:t>
      </w:r>
    </w:p>
    <w:p w:rsidR="00D202EA" w:rsidRDefault="00D202EA" w:rsidP="001860BD">
      <w:r>
        <w:tab/>
      </w:r>
    </w:p>
    <w:p w:rsidR="00D202EA" w:rsidRDefault="00D202EA" w:rsidP="00D202EA"/>
    <w:p w:rsidR="00D202EA" w:rsidRDefault="00D202EA" w:rsidP="00D202EA">
      <w:pPr>
        <w:rPr>
          <w:b/>
          <w:u w:val="single"/>
        </w:rPr>
      </w:pPr>
      <w:r w:rsidRPr="00141CD0">
        <w:rPr>
          <w:b/>
          <w:u w:val="single"/>
        </w:rPr>
        <w:t>Course Materials:</w:t>
      </w:r>
    </w:p>
    <w:p w:rsidR="00D202EA" w:rsidRPr="00C51B54" w:rsidRDefault="00D202EA" w:rsidP="00D202EA">
      <w:pPr>
        <w:pStyle w:val="ListParagraph"/>
        <w:numPr>
          <w:ilvl w:val="0"/>
          <w:numId w:val="8"/>
        </w:numPr>
        <w:rPr>
          <w:b/>
          <w:u w:val="single"/>
        </w:rPr>
      </w:pPr>
      <w:r w:rsidRPr="00141CD0">
        <w:t>Textbook:</w:t>
      </w:r>
      <w:r w:rsidRPr="00141CD0">
        <w:rPr>
          <w:u w:val="single"/>
        </w:rPr>
        <w:t xml:space="preserve"> </w:t>
      </w:r>
      <w:r w:rsidR="005342C5" w:rsidRPr="005342C5">
        <w:rPr>
          <w:b/>
          <w:u w:val="single"/>
        </w:rPr>
        <w:t>United States History and Geography, Modern Times</w:t>
      </w:r>
      <w:r w:rsidR="00934E6E">
        <w:rPr>
          <w:i/>
        </w:rPr>
        <w:t xml:space="preserve"> </w:t>
      </w:r>
    </w:p>
    <w:p w:rsidR="00C51B54" w:rsidRPr="00141CD0" w:rsidRDefault="00C51B54" w:rsidP="00C51B54">
      <w:pPr>
        <w:pStyle w:val="ListParagraph"/>
        <w:numPr>
          <w:ilvl w:val="0"/>
          <w:numId w:val="10"/>
        </w:numPr>
        <w:rPr>
          <w:b/>
          <w:u w:val="single"/>
        </w:rPr>
      </w:pPr>
      <w:r>
        <w:t xml:space="preserve">We will keep a class set of books in the room. Students will not be issued a textbook, but will have the option to check one out from time to time. An online version of the textbook will also be given to the students to use at home. </w:t>
      </w:r>
      <w:r w:rsidR="005342C5">
        <w:t xml:space="preserve">You can find the online version on my website. </w:t>
      </w:r>
    </w:p>
    <w:p w:rsidR="00D202EA" w:rsidRDefault="00934E6E" w:rsidP="00D202EA">
      <w:pPr>
        <w:pStyle w:val="ListParagraph"/>
        <w:numPr>
          <w:ilvl w:val="0"/>
          <w:numId w:val="8"/>
        </w:numPr>
      </w:pPr>
      <w:r>
        <w:t>3 Ring Binder</w:t>
      </w:r>
    </w:p>
    <w:p w:rsidR="00D202EA" w:rsidRDefault="00114B34" w:rsidP="00D202EA">
      <w:pPr>
        <w:pStyle w:val="ListParagraph"/>
        <w:numPr>
          <w:ilvl w:val="0"/>
          <w:numId w:val="8"/>
        </w:numPr>
      </w:pPr>
      <w:r>
        <w:t>Notebook</w:t>
      </w:r>
    </w:p>
    <w:p w:rsidR="00D202EA" w:rsidRDefault="00D202EA" w:rsidP="00D202EA">
      <w:pPr>
        <w:pStyle w:val="ListParagraph"/>
        <w:numPr>
          <w:ilvl w:val="0"/>
          <w:numId w:val="8"/>
        </w:numPr>
      </w:pPr>
      <w:r>
        <w:t>Paper</w:t>
      </w:r>
    </w:p>
    <w:p w:rsidR="00D202EA" w:rsidRDefault="00C51B54" w:rsidP="00D202EA">
      <w:pPr>
        <w:pStyle w:val="ListParagraph"/>
        <w:numPr>
          <w:ilvl w:val="0"/>
          <w:numId w:val="8"/>
        </w:numPr>
      </w:pPr>
      <w:r>
        <w:t>Pen or Pencil</w:t>
      </w:r>
    </w:p>
    <w:p w:rsidR="008E65B8" w:rsidRDefault="008E65B8" w:rsidP="00D202EA">
      <w:pPr>
        <w:pStyle w:val="ListParagraph"/>
        <w:numPr>
          <w:ilvl w:val="0"/>
          <w:numId w:val="8"/>
        </w:numPr>
      </w:pPr>
      <w:r>
        <w:t>Notecards (3x5)</w:t>
      </w:r>
    </w:p>
    <w:p w:rsidR="00D202EA" w:rsidRDefault="00D202EA" w:rsidP="00934E6E">
      <w:pPr>
        <w:pStyle w:val="ListParagraph"/>
        <w:ind w:left="1440"/>
      </w:pPr>
    </w:p>
    <w:p w:rsidR="00D202EA" w:rsidRPr="00141CD0" w:rsidRDefault="00D202EA" w:rsidP="00D202EA">
      <w:pPr>
        <w:rPr>
          <w:b/>
          <w:u w:val="single"/>
        </w:rPr>
      </w:pPr>
    </w:p>
    <w:p w:rsidR="00D202EA" w:rsidRDefault="00D202EA" w:rsidP="00D202EA">
      <w:r w:rsidRPr="00141CD0">
        <w:rPr>
          <w:b/>
          <w:u w:val="single"/>
        </w:rPr>
        <w:t>Course Assignments</w:t>
      </w:r>
      <w:r>
        <w:t>:</w:t>
      </w:r>
    </w:p>
    <w:p w:rsidR="00D202EA" w:rsidRPr="00D83666" w:rsidRDefault="00D202EA" w:rsidP="00D202EA">
      <w:r>
        <w:tab/>
        <w:t xml:space="preserve">Class assignments will consist of vocabulary, reading </w:t>
      </w:r>
      <w:r w:rsidR="00C51B54">
        <w:t xml:space="preserve">comprehension </w:t>
      </w:r>
      <w:r>
        <w:t xml:space="preserve">questions, worksheets, quizzes, </w:t>
      </w:r>
      <w:r w:rsidR="00C51B54">
        <w:t xml:space="preserve">analyzing documents, </w:t>
      </w:r>
      <w:r>
        <w:t xml:space="preserve">DBQ essays, tests and projects. </w:t>
      </w:r>
    </w:p>
    <w:p w:rsidR="00D202EA" w:rsidRDefault="00D202EA" w:rsidP="00905B51">
      <w:pPr>
        <w:rPr>
          <w:b/>
          <w:bCs/>
          <w:u w:val="single"/>
        </w:rPr>
      </w:pPr>
    </w:p>
    <w:p w:rsidR="005342C5" w:rsidRDefault="005342C5" w:rsidP="00905B51">
      <w:pPr>
        <w:rPr>
          <w:b/>
          <w:bCs/>
          <w:u w:val="single"/>
        </w:rPr>
      </w:pPr>
    </w:p>
    <w:p w:rsidR="00511314" w:rsidRDefault="00511314" w:rsidP="00905B51">
      <w:pPr>
        <w:rPr>
          <w:b/>
          <w:bCs/>
          <w:u w:val="single"/>
        </w:rPr>
      </w:pPr>
    </w:p>
    <w:p w:rsidR="00905B51" w:rsidRPr="00D83666" w:rsidRDefault="00905B51" w:rsidP="00905B51">
      <w:pPr>
        <w:rPr>
          <w:b/>
          <w:bCs/>
          <w:u w:val="single"/>
        </w:rPr>
      </w:pPr>
      <w:r w:rsidRPr="00D83666">
        <w:rPr>
          <w:b/>
          <w:bCs/>
          <w:u w:val="single"/>
        </w:rPr>
        <w:t>Make up work/Tests:</w:t>
      </w:r>
    </w:p>
    <w:p w:rsidR="00905B51" w:rsidRPr="00D83666" w:rsidRDefault="00D83666" w:rsidP="00905B51">
      <w:pPr>
        <w:rPr>
          <w:bCs/>
        </w:rPr>
      </w:pPr>
      <w:r>
        <w:rPr>
          <w:bCs/>
        </w:rPr>
        <w:tab/>
        <w:t>If a student misses a day, it</w:t>
      </w:r>
      <w:r w:rsidR="00B55A64">
        <w:rPr>
          <w:bCs/>
        </w:rPr>
        <w:t>’</w:t>
      </w:r>
      <w:r w:rsidR="00905B51" w:rsidRPr="00D83666">
        <w:rPr>
          <w:bCs/>
        </w:rPr>
        <w:t>s his or her responsibility to obtain the missed work and compl</w:t>
      </w:r>
      <w:r>
        <w:rPr>
          <w:bCs/>
        </w:rPr>
        <w:t xml:space="preserve">ete it within </w:t>
      </w:r>
      <w:r w:rsidR="00C51B54">
        <w:rPr>
          <w:b/>
          <w:bCs/>
          <w:u w:val="single"/>
        </w:rPr>
        <w:t>3</w:t>
      </w:r>
      <w:r w:rsidRPr="00C51B54">
        <w:rPr>
          <w:bCs/>
          <w:u w:val="single"/>
        </w:rPr>
        <w:t xml:space="preserve"> </w:t>
      </w:r>
      <w:r>
        <w:rPr>
          <w:bCs/>
        </w:rPr>
        <w:t>days if it’</w:t>
      </w:r>
      <w:r w:rsidR="00905B51" w:rsidRPr="00D83666">
        <w:rPr>
          <w:bCs/>
        </w:rPr>
        <w:t>s an excused absence. You can find the previous days assignments on the calendar in the front of the class</w:t>
      </w:r>
      <w:r w:rsidR="005342C5">
        <w:rPr>
          <w:bCs/>
        </w:rPr>
        <w:t xml:space="preserve"> and on the website</w:t>
      </w:r>
      <w:r w:rsidR="00905B51" w:rsidRPr="00D83666">
        <w:rPr>
          <w:bCs/>
        </w:rPr>
        <w:t xml:space="preserve">. Tests also must be made up </w:t>
      </w:r>
      <w:r w:rsidR="00C51B54" w:rsidRPr="00C51B54">
        <w:rPr>
          <w:b/>
          <w:bCs/>
          <w:u w:val="single"/>
        </w:rPr>
        <w:t>3</w:t>
      </w:r>
      <w:r w:rsidR="00C51B54">
        <w:rPr>
          <w:b/>
          <w:bCs/>
        </w:rPr>
        <w:t xml:space="preserve"> </w:t>
      </w:r>
      <w:r w:rsidR="00905B51" w:rsidRPr="00D83666">
        <w:rPr>
          <w:bCs/>
        </w:rPr>
        <w:t xml:space="preserve">days upon the students return. The teacher and student will get together to arrange a time to make up the test. </w:t>
      </w:r>
    </w:p>
    <w:p w:rsidR="00905B51" w:rsidRPr="00D83666" w:rsidRDefault="00905B51" w:rsidP="00905B51">
      <w:pPr>
        <w:rPr>
          <w:bCs/>
        </w:rPr>
      </w:pPr>
    </w:p>
    <w:p w:rsidR="00F02F07" w:rsidRPr="00D83666" w:rsidRDefault="00F02F07" w:rsidP="00905B51">
      <w:pPr>
        <w:rPr>
          <w:bCs/>
        </w:rPr>
      </w:pPr>
    </w:p>
    <w:p w:rsidR="00905B51" w:rsidRPr="00D83666" w:rsidRDefault="00905B51" w:rsidP="00905B51">
      <w:pPr>
        <w:rPr>
          <w:b/>
          <w:bCs/>
          <w:u w:val="single"/>
        </w:rPr>
      </w:pPr>
      <w:r w:rsidRPr="00D83666">
        <w:rPr>
          <w:b/>
          <w:bCs/>
          <w:u w:val="single"/>
        </w:rPr>
        <w:t>Late Work:</w:t>
      </w:r>
    </w:p>
    <w:p w:rsidR="00905B51" w:rsidRPr="00D83666" w:rsidRDefault="00905B51" w:rsidP="00905B51">
      <w:pPr>
        <w:rPr>
          <w:bCs/>
        </w:rPr>
      </w:pPr>
      <w:r w:rsidRPr="00D83666">
        <w:rPr>
          <w:bCs/>
        </w:rPr>
        <w:tab/>
        <w:t xml:space="preserve">Late work will not be accepted. </w:t>
      </w:r>
    </w:p>
    <w:p w:rsidR="00905B51" w:rsidRPr="00D83666" w:rsidRDefault="00905B51" w:rsidP="00905B51">
      <w:pPr>
        <w:rPr>
          <w:bCs/>
        </w:rPr>
      </w:pPr>
    </w:p>
    <w:p w:rsidR="00F02F07" w:rsidRPr="00D83666" w:rsidRDefault="00F02F07" w:rsidP="00905B51">
      <w:pPr>
        <w:rPr>
          <w:bCs/>
        </w:rPr>
      </w:pPr>
    </w:p>
    <w:p w:rsidR="00905B51" w:rsidRPr="00D83666" w:rsidRDefault="00905B51" w:rsidP="00905B51">
      <w:pPr>
        <w:rPr>
          <w:b/>
          <w:bCs/>
        </w:rPr>
      </w:pPr>
      <w:r w:rsidRPr="00D83666">
        <w:rPr>
          <w:b/>
          <w:bCs/>
          <w:u w:val="single"/>
        </w:rPr>
        <w:t>Grading</w:t>
      </w:r>
      <w:r w:rsidRPr="00D83666">
        <w:rPr>
          <w:b/>
          <w:bCs/>
        </w:rPr>
        <w:t>:</w:t>
      </w:r>
    </w:p>
    <w:p w:rsidR="00905B51" w:rsidRPr="00D83666" w:rsidRDefault="00905B51" w:rsidP="00905B51">
      <w:r w:rsidRPr="00D83666">
        <w:rPr>
          <w:b/>
          <w:bCs/>
        </w:rPr>
        <w:t xml:space="preserve">           </w:t>
      </w:r>
      <w:r w:rsidRPr="00D83666">
        <w:rPr>
          <w:bCs/>
        </w:rPr>
        <w:t xml:space="preserve">Grades will be calculated </w:t>
      </w:r>
      <w:r w:rsidR="00F02F07" w:rsidRPr="00D83666">
        <w:rPr>
          <w:bCs/>
        </w:rPr>
        <w:t>by</w:t>
      </w:r>
      <w:r w:rsidRPr="00D83666">
        <w:rPr>
          <w:bCs/>
        </w:rPr>
        <w:t xml:space="preserve"> a summation percentage</w:t>
      </w:r>
      <w:r w:rsidRPr="00D83666">
        <w:rPr>
          <w:b/>
          <w:bCs/>
        </w:rPr>
        <w:t xml:space="preserve">. </w:t>
      </w:r>
      <w:r w:rsidRPr="00D83666">
        <w:t>Each graded assignment is worth a certain number of points. At the end of the nine weeks your total number of points is divided by the total possible number of points. The percentage of the total points accumulated becomes your nine weeks grade.</w:t>
      </w:r>
    </w:p>
    <w:p w:rsidR="00F02F07" w:rsidRPr="00D83666" w:rsidRDefault="00F02F07" w:rsidP="00905B51"/>
    <w:p w:rsidR="00F02F07" w:rsidRPr="00D83666" w:rsidRDefault="00F02F07" w:rsidP="00905B51"/>
    <w:p w:rsidR="00F02F07" w:rsidRPr="00D83666" w:rsidRDefault="00F02F07" w:rsidP="00905B51">
      <w:pPr>
        <w:rPr>
          <w:b/>
        </w:rPr>
      </w:pPr>
      <w:r w:rsidRPr="00D83666">
        <w:rPr>
          <w:b/>
          <w:u w:val="single"/>
        </w:rPr>
        <w:t>EOC Exam</w:t>
      </w:r>
      <w:r w:rsidRPr="00D83666">
        <w:rPr>
          <w:b/>
        </w:rPr>
        <w:t>:</w:t>
      </w:r>
    </w:p>
    <w:p w:rsidR="00F02F07" w:rsidRPr="00D83666" w:rsidRDefault="00F02F07" w:rsidP="00F02F07">
      <w:pPr>
        <w:ind w:firstLine="720"/>
      </w:pPr>
      <w:r w:rsidRPr="00D83666">
        <w:t xml:space="preserve">All students enrolled in </w:t>
      </w:r>
      <w:r w:rsidR="00D228B7">
        <w:t>US</w:t>
      </w:r>
      <w:r w:rsidRPr="00D83666">
        <w:t xml:space="preserve"> History are required to take the state mandated end of course exam. The exam is computer based and will count for 30% of their final grade. The test will be written and scored at the state level. The student’s fi</w:t>
      </w:r>
      <w:r w:rsidR="00934E6E">
        <w:t>nal grade will</w:t>
      </w:r>
      <w:r w:rsidRPr="00D83666">
        <w:t xml:space="preserve"> reflect his/her score on the exam.</w:t>
      </w:r>
    </w:p>
    <w:p w:rsidR="00905B51" w:rsidRPr="00D83666" w:rsidRDefault="00905B51" w:rsidP="00905B51">
      <w:pPr>
        <w:rPr>
          <w:b/>
          <w:bCs/>
        </w:rPr>
      </w:pPr>
    </w:p>
    <w:p w:rsidR="00905B51" w:rsidRPr="00D83666" w:rsidRDefault="00905B51" w:rsidP="00905B51">
      <w:pPr>
        <w:rPr>
          <w:b/>
          <w:bCs/>
          <w:u w:val="single"/>
        </w:rPr>
      </w:pPr>
    </w:p>
    <w:p w:rsidR="003C119B" w:rsidRPr="00D83666" w:rsidRDefault="006730BB" w:rsidP="00905B51">
      <w:pPr>
        <w:rPr>
          <w:u w:val="single"/>
        </w:rPr>
      </w:pPr>
      <w:r w:rsidRPr="00D83666">
        <w:rPr>
          <w:b/>
          <w:bCs/>
          <w:u w:val="single"/>
        </w:rPr>
        <w:t>Class Rules:</w:t>
      </w:r>
    </w:p>
    <w:p w:rsidR="00905B51" w:rsidRPr="00D83666" w:rsidRDefault="00905B51" w:rsidP="00905B51">
      <w:r w:rsidRPr="00D83666">
        <w:t xml:space="preserve">1. Be Respectful to your teacher and classmates. </w:t>
      </w:r>
    </w:p>
    <w:p w:rsidR="005342C5" w:rsidRDefault="00905B51" w:rsidP="00905B51">
      <w:r w:rsidRPr="00D83666">
        <w:t xml:space="preserve">2. Be Prompt. Students must be on time for class. </w:t>
      </w:r>
    </w:p>
    <w:p w:rsidR="00905B51" w:rsidRPr="00D83666" w:rsidRDefault="00905B51" w:rsidP="00905B51">
      <w:r w:rsidRPr="00D83666">
        <w:t xml:space="preserve">3. Be Prepared!  Bring your materials with you every day.  </w:t>
      </w:r>
    </w:p>
    <w:p w:rsidR="00905B51" w:rsidRPr="00D83666" w:rsidRDefault="00905B51" w:rsidP="00905B51">
      <w:r w:rsidRPr="00D83666">
        <w:t>4. No food or drinks</w:t>
      </w:r>
      <w:r w:rsidR="00934E6E">
        <w:t xml:space="preserve"> in class, except bottled water.</w:t>
      </w:r>
    </w:p>
    <w:p w:rsidR="00905B51" w:rsidRPr="00D83666" w:rsidRDefault="00905B51" w:rsidP="00905B51">
      <w:r w:rsidRPr="00D83666">
        <w:t xml:space="preserve">5. Students are to remain in their seats, unless instructed otherwise by the teacher. </w:t>
      </w:r>
    </w:p>
    <w:p w:rsidR="00C51B54" w:rsidRDefault="00905B51" w:rsidP="00905B51">
      <w:r w:rsidRPr="00D83666">
        <w:t xml:space="preserve">6. Any form of cheating or plagiarism is unacceptable </w:t>
      </w:r>
      <w:r w:rsidR="00C51B54">
        <w:t xml:space="preserve">and will result in a zero for that   </w:t>
      </w:r>
    </w:p>
    <w:p w:rsidR="00905B51" w:rsidRPr="00D83666" w:rsidRDefault="00C51B54" w:rsidP="00905B51">
      <w:r>
        <w:t xml:space="preserve">     assignment. </w:t>
      </w:r>
    </w:p>
    <w:p w:rsidR="00905B51" w:rsidRPr="00D83666" w:rsidRDefault="00905B51" w:rsidP="00114B34">
      <w:r w:rsidRPr="00D83666">
        <w:t>7. Work until you hear the dismissal bell. No crowding at the door.</w:t>
      </w:r>
    </w:p>
    <w:p w:rsidR="00905B51" w:rsidRDefault="00114B34" w:rsidP="00905B51">
      <w:r>
        <w:t>8</w:t>
      </w:r>
      <w:r w:rsidR="00905B51" w:rsidRPr="00D83666">
        <w:t>. No profanity allowed in class.</w:t>
      </w:r>
    </w:p>
    <w:p w:rsidR="008E65B8" w:rsidRDefault="008E65B8" w:rsidP="00905B51">
      <w:r>
        <w:t xml:space="preserve">9. All students must follow dress code policies including the wearing of masks. </w:t>
      </w:r>
    </w:p>
    <w:p w:rsidR="008E65B8" w:rsidRPr="00D83666" w:rsidRDefault="008E65B8" w:rsidP="00905B51">
      <w:r>
        <w:t>10. All students must adhere to all policies in the G.B.H.S. Student Code of Conduct.</w:t>
      </w:r>
    </w:p>
    <w:p w:rsidR="00BE5F62" w:rsidRDefault="00BE5F62"/>
    <w:p w:rsidR="00B55A64" w:rsidRDefault="00B55A64"/>
    <w:p w:rsidR="00B55A64" w:rsidRDefault="00B55A64"/>
    <w:p w:rsidR="00B55A64" w:rsidRDefault="00B55A64"/>
    <w:p w:rsidR="00B55A64" w:rsidRDefault="00B55A64"/>
    <w:p w:rsidR="00114B34" w:rsidRDefault="00114B34"/>
    <w:p w:rsidR="00114B34" w:rsidRDefault="00114B34"/>
    <w:p w:rsidR="00114B34" w:rsidRDefault="00114B34"/>
    <w:p w:rsidR="00114B34" w:rsidRDefault="00114B34"/>
    <w:p w:rsidR="00B55A64" w:rsidRDefault="00B55A64"/>
    <w:p w:rsidR="00B55A64" w:rsidRDefault="00B55A64" w:rsidP="00B55A64">
      <w:pPr>
        <w:jc w:val="center"/>
        <w:rPr>
          <w:b/>
          <w:sz w:val="32"/>
          <w:szCs w:val="32"/>
        </w:rPr>
      </w:pPr>
      <w:r>
        <w:rPr>
          <w:b/>
          <w:sz w:val="32"/>
          <w:szCs w:val="32"/>
        </w:rPr>
        <w:t>United States History Student Contract</w:t>
      </w:r>
    </w:p>
    <w:p w:rsidR="00B55A64" w:rsidRDefault="00B55A64" w:rsidP="00B55A64">
      <w:pPr>
        <w:jc w:val="center"/>
        <w:rPr>
          <w:b/>
          <w:sz w:val="32"/>
          <w:szCs w:val="32"/>
        </w:rPr>
      </w:pPr>
    </w:p>
    <w:p w:rsidR="00B55A64" w:rsidRDefault="00B55A64" w:rsidP="00114B34">
      <w:pPr>
        <w:jc w:val="center"/>
      </w:pPr>
      <w:r>
        <w:t>I</w:t>
      </w:r>
      <w:r w:rsidR="00C51B54">
        <w:t xml:space="preserve"> </w:t>
      </w:r>
      <w:r>
        <w:t xml:space="preserve">understand the rules and expectations of </w:t>
      </w:r>
      <w:r w:rsidR="00114B34">
        <w:t xml:space="preserve">Coach King’s </w:t>
      </w:r>
      <w:r>
        <w:t>US</w:t>
      </w:r>
      <w:r w:rsidR="005342C5">
        <w:t xml:space="preserve"> </w:t>
      </w:r>
      <w:r>
        <w:t xml:space="preserve">History </w:t>
      </w:r>
      <w:r w:rsidR="00894848">
        <w:t>class</w:t>
      </w:r>
      <w:r w:rsidR="00114B34">
        <w:t xml:space="preserve">. I understand that in </w:t>
      </w:r>
      <w:r>
        <w:t>order to obtain the best grade possible, I must complete all my assigned</w:t>
      </w:r>
    </w:p>
    <w:p w:rsidR="00B55A64" w:rsidRDefault="00B55A64" w:rsidP="00114B34">
      <w:pPr>
        <w:jc w:val="center"/>
      </w:pPr>
      <w:r>
        <w:t>readings, classwork, and homework.  I also understand that my success will be determined by</w:t>
      </w:r>
    </w:p>
    <w:p w:rsidR="00B55A64" w:rsidRDefault="00B55A64" w:rsidP="00114B34">
      <w:pPr>
        <w:jc w:val="center"/>
      </w:pPr>
      <w:r>
        <w:t>my dedic</w:t>
      </w:r>
      <w:r w:rsidR="00934E6E">
        <w:t xml:space="preserve">ation to test preparation, </w:t>
      </w:r>
      <w:r>
        <w:t>assignments, and my participation in classroom</w:t>
      </w:r>
    </w:p>
    <w:p w:rsidR="00B55A64" w:rsidRDefault="005342C5" w:rsidP="00114B34">
      <w:pPr>
        <w:jc w:val="center"/>
      </w:pPr>
      <w:r>
        <w:t>activities and discussions</w:t>
      </w:r>
    </w:p>
    <w:p w:rsidR="005342C5" w:rsidRDefault="005342C5" w:rsidP="005342C5"/>
    <w:p w:rsidR="005342C5" w:rsidRDefault="005342C5" w:rsidP="005342C5">
      <w:r>
        <w:tab/>
      </w:r>
      <w:r>
        <w:tab/>
      </w:r>
      <w:r>
        <w:tab/>
        <w:t>__________________________________________</w:t>
      </w:r>
    </w:p>
    <w:p w:rsidR="005342C5" w:rsidRPr="005342C5" w:rsidRDefault="005342C5" w:rsidP="00B55A64">
      <w:pPr>
        <w:jc w:val="center"/>
        <w:rPr>
          <w:b/>
        </w:rPr>
      </w:pPr>
      <w:r w:rsidRPr="005342C5">
        <w:rPr>
          <w:b/>
        </w:rPr>
        <w:t>Student Name (Print)</w:t>
      </w:r>
    </w:p>
    <w:p w:rsidR="00511314" w:rsidRDefault="00511314" w:rsidP="00B55A64">
      <w:pPr>
        <w:jc w:val="center"/>
      </w:pPr>
    </w:p>
    <w:p w:rsidR="00B55A64" w:rsidRDefault="00511314" w:rsidP="00B55A64">
      <w:pPr>
        <w:jc w:val="center"/>
      </w:pPr>
      <w:r>
        <w:t>______________________________</w:t>
      </w:r>
      <w:r w:rsidR="00B55A64">
        <w:t>___________</w:t>
      </w:r>
    </w:p>
    <w:p w:rsidR="00B55A64" w:rsidRDefault="00B55A64" w:rsidP="00B55A64">
      <w:pPr>
        <w:jc w:val="center"/>
        <w:rPr>
          <w:b/>
        </w:rPr>
      </w:pPr>
      <w:r>
        <w:rPr>
          <w:b/>
        </w:rPr>
        <w:t>Student Signature</w:t>
      </w:r>
    </w:p>
    <w:p w:rsidR="00B55A64" w:rsidRDefault="00B55A64" w:rsidP="00B55A64">
      <w:pPr>
        <w:jc w:val="center"/>
      </w:pPr>
    </w:p>
    <w:p w:rsidR="00B55A64" w:rsidRDefault="00B55A64" w:rsidP="00B55A64">
      <w:pPr>
        <w:jc w:val="center"/>
      </w:pPr>
    </w:p>
    <w:p w:rsidR="00B55A64" w:rsidRDefault="00B55A64" w:rsidP="00B55A64">
      <w:r>
        <w:t xml:space="preserve">*As a parent or legal guardian, I have read and understand the syllabus and expectations of my child for this course.  </w:t>
      </w:r>
    </w:p>
    <w:p w:rsidR="00B55A64" w:rsidRDefault="00B55A64" w:rsidP="00B55A64">
      <w:pPr>
        <w:jc w:val="center"/>
      </w:pPr>
    </w:p>
    <w:p w:rsidR="00B55A64" w:rsidRDefault="00B55A64" w:rsidP="00B55A64">
      <w:pPr>
        <w:jc w:val="center"/>
        <w:rPr>
          <w:b/>
        </w:rPr>
      </w:pPr>
      <w:r>
        <w:rPr>
          <w:b/>
        </w:rPr>
        <w:t>Parents/Guardians please check all that apply:</w:t>
      </w:r>
    </w:p>
    <w:p w:rsidR="00B55A64" w:rsidRDefault="00B55A64" w:rsidP="00B55A64">
      <w:pPr>
        <w:jc w:val="center"/>
      </w:pPr>
    </w:p>
    <w:p w:rsidR="00B55A64" w:rsidRDefault="00B55A64" w:rsidP="00B55A64">
      <w:pPr>
        <w:jc w:val="center"/>
      </w:pPr>
      <w:r>
        <w:t>My child has access to the internet at home: ________</w:t>
      </w:r>
    </w:p>
    <w:p w:rsidR="00B55A64" w:rsidRDefault="00B55A64" w:rsidP="00B55A64">
      <w:pPr>
        <w:jc w:val="center"/>
      </w:pPr>
    </w:p>
    <w:p w:rsidR="00B55A64" w:rsidRDefault="00B55A64" w:rsidP="00B55A64">
      <w:pPr>
        <w:jc w:val="center"/>
      </w:pPr>
      <w:r>
        <w:t>My child does not have access to the internet at home: ________</w:t>
      </w:r>
    </w:p>
    <w:p w:rsidR="00B55A64" w:rsidRDefault="00B55A64" w:rsidP="00B55A64">
      <w:pPr>
        <w:jc w:val="center"/>
      </w:pPr>
    </w:p>
    <w:p w:rsidR="00B55A64" w:rsidRDefault="00B55A64" w:rsidP="00B55A64">
      <w:pPr>
        <w:jc w:val="center"/>
      </w:pPr>
      <w:r>
        <w:t>My child has access to a computer and printer at home: __________</w:t>
      </w:r>
    </w:p>
    <w:p w:rsidR="00B55A64" w:rsidRDefault="00B55A64" w:rsidP="00B55A64">
      <w:pPr>
        <w:jc w:val="center"/>
      </w:pPr>
    </w:p>
    <w:p w:rsidR="00B55A64" w:rsidRDefault="00B55A64" w:rsidP="00B55A64">
      <w:pPr>
        <w:jc w:val="center"/>
      </w:pPr>
      <w:r>
        <w:t>My child does not have access to a computer and printer at home: _______</w:t>
      </w:r>
    </w:p>
    <w:p w:rsidR="00B55A64" w:rsidRDefault="00B55A64" w:rsidP="00B55A64">
      <w:pPr>
        <w:jc w:val="center"/>
      </w:pPr>
    </w:p>
    <w:p w:rsidR="00B55A64" w:rsidRDefault="00B55A64" w:rsidP="00B55A64">
      <w:pPr>
        <w:jc w:val="center"/>
      </w:pPr>
      <w:r>
        <w:t>My child has permission to view PG or PG-13 rated movies or movie clips relevant to the educational topics discussed in class: _________</w:t>
      </w:r>
    </w:p>
    <w:p w:rsidR="00B55A64" w:rsidRDefault="00B55A64" w:rsidP="00B55A64">
      <w:pPr>
        <w:jc w:val="center"/>
      </w:pPr>
    </w:p>
    <w:p w:rsidR="00B55A64" w:rsidRDefault="00B55A64" w:rsidP="00B55A64">
      <w:pPr>
        <w:jc w:val="center"/>
      </w:pPr>
      <w:r>
        <w:t xml:space="preserve">My child does </w:t>
      </w:r>
      <w:r>
        <w:rPr>
          <w:b/>
        </w:rPr>
        <w:t xml:space="preserve">not </w:t>
      </w:r>
      <w:r>
        <w:t>have permission to view PG or PG-13 rated movies in class: _____</w:t>
      </w:r>
    </w:p>
    <w:p w:rsidR="00B55A64" w:rsidRDefault="00B55A64" w:rsidP="00B55A64">
      <w:pPr>
        <w:jc w:val="center"/>
      </w:pPr>
    </w:p>
    <w:p w:rsidR="00B55A64" w:rsidRDefault="00B55A64" w:rsidP="00B55A64">
      <w:pPr>
        <w:jc w:val="center"/>
      </w:pPr>
    </w:p>
    <w:p w:rsidR="00B55A64" w:rsidRDefault="00B55A64" w:rsidP="00B55A64">
      <w:pPr>
        <w:jc w:val="center"/>
      </w:pPr>
      <w:r>
        <w:t>____________________</w:t>
      </w:r>
      <w:r w:rsidR="00511314">
        <w:t>_____________________</w:t>
      </w:r>
      <w:r>
        <w:t>__________</w:t>
      </w:r>
    </w:p>
    <w:p w:rsidR="00B55A64" w:rsidRDefault="00B55A64" w:rsidP="00B55A64">
      <w:pPr>
        <w:jc w:val="center"/>
      </w:pPr>
    </w:p>
    <w:p w:rsidR="00B55A64" w:rsidRDefault="00B55A64" w:rsidP="00B55A64">
      <w:pPr>
        <w:jc w:val="center"/>
        <w:rPr>
          <w:b/>
        </w:rPr>
      </w:pPr>
      <w:r>
        <w:rPr>
          <w:b/>
        </w:rPr>
        <w:t>Parent/Guardian Signature</w:t>
      </w:r>
    </w:p>
    <w:p w:rsidR="00B55A64" w:rsidRDefault="00B55A64" w:rsidP="00B55A64">
      <w:pPr>
        <w:jc w:val="center"/>
      </w:pPr>
    </w:p>
    <w:p w:rsidR="00B55A64" w:rsidRDefault="00B55A64" w:rsidP="00B55A64">
      <w:pPr>
        <w:jc w:val="center"/>
      </w:pPr>
    </w:p>
    <w:p w:rsidR="00B55A64" w:rsidRDefault="00B55A64" w:rsidP="00B55A64">
      <w:pPr>
        <w:rPr>
          <w:b/>
        </w:rPr>
      </w:pPr>
      <w:r>
        <w:rPr>
          <w:b/>
        </w:rPr>
        <w:t>*Please return this completed</w:t>
      </w:r>
      <w:r w:rsidR="00114B34">
        <w:rPr>
          <w:b/>
        </w:rPr>
        <w:t>/signed form to Coach King</w:t>
      </w:r>
      <w:r>
        <w:rPr>
          <w:b/>
        </w:rPr>
        <w:t xml:space="preserve"> by Friday. </w:t>
      </w:r>
    </w:p>
    <w:p w:rsidR="00D228B7" w:rsidRDefault="00D228B7" w:rsidP="00B55A64">
      <w:pPr>
        <w:rPr>
          <w:b/>
        </w:rPr>
      </w:pPr>
    </w:p>
    <w:p w:rsidR="00D228B7" w:rsidRDefault="00D228B7" w:rsidP="00B55A64">
      <w:pPr>
        <w:rPr>
          <w:b/>
        </w:rPr>
      </w:pPr>
    </w:p>
    <w:p w:rsidR="00D228B7" w:rsidRDefault="00D228B7" w:rsidP="00B55A64">
      <w:pPr>
        <w:rPr>
          <w:b/>
        </w:rPr>
      </w:pPr>
      <w:bookmarkStart w:id="0" w:name="_GoBack"/>
      <w:bookmarkEnd w:id="0"/>
    </w:p>
    <w:sectPr w:rsidR="00D22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A2D"/>
    <w:multiLevelType w:val="hybridMultilevel"/>
    <w:tmpl w:val="1D6E66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9B1CD0"/>
    <w:multiLevelType w:val="hybridMultilevel"/>
    <w:tmpl w:val="057E26F2"/>
    <w:lvl w:ilvl="0" w:tplc="86FA976C">
      <w:start w:val="1"/>
      <w:numFmt w:val="bullet"/>
      <w:lvlText w:val="•"/>
      <w:lvlJc w:val="left"/>
      <w:pPr>
        <w:tabs>
          <w:tab w:val="num" w:pos="720"/>
        </w:tabs>
        <w:ind w:left="720" w:hanging="360"/>
      </w:pPr>
      <w:rPr>
        <w:rFonts w:ascii="Arial" w:hAnsi="Arial" w:hint="default"/>
      </w:rPr>
    </w:lvl>
    <w:lvl w:ilvl="1" w:tplc="A3B6149E" w:tentative="1">
      <w:start w:val="1"/>
      <w:numFmt w:val="bullet"/>
      <w:lvlText w:val="•"/>
      <w:lvlJc w:val="left"/>
      <w:pPr>
        <w:tabs>
          <w:tab w:val="num" w:pos="1440"/>
        </w:tabs>
        <w:ind w:left="1440" w:hanging="360"/>
      </w:pPr>
      <w:rPr>
        <w:rFonts w:ascii="Arial" w:hAnsi="Arial" w:hint="default"/>
      </w:rPr>
    </w:lvl>
    <w:lvl w:ilvl="2" w:tplc="4524E2D4" w:tentative="1">
      <w:start w:val="1"/>
      <w:numFmt w:val="bullet"/>
      <w:lvlText w:val="•"/>
      <w:lvlJc w:val="left"/>
      <w:pPr>
        <w:tabs>
          <w:tab w:val="num" w:pos="2160"/>
        </w:tabs>
        <w:ind w:left="2160" w:hanging="360"/>
      </w:pPr>
      <w:rPr>
        <w:rFonts w:ascii="Arial" w:hAnsi="Arial" w:hint="default"/>
      </w:rPr>
    </w:lvl>
    <w:lvl w:ilvl="3" w:tplc="7B505372" w:tentative="1">
      <w:start w:val="1"/>
      <w:numFmt w:val="bullet"/>
      <w:lvlText w:val="•"/>
      <w:lvlJc w:val="left"/>
      <w:pPr>
        <w:tabs>
          <w:tab w:val="num" w:pos="2880"/>
        </w:tabs>
        <w:ind w:left="2880" w:hanging="360"/>
      </w:pPr>
      <w:rPr>
        <w:rFonts w:ascii="Arial" w:hAnsi="Arial" w:hint="default"/>
      </w:rPr>
    </w:lvl>
    <w:lvl w:ilvl="4" w:tplc="94AE534A" w:tentative="1">
      <w:start w:val="1"/>
      <w:numFmt w:val="bullet"/>
      <w:lvlText w:val="•"/>
      <w:lvlJc w:val="left"/>
      <w:pPr>
        <w:tabs>
          <w:tab w:val="num" w:pos="3600"/>
        </w:tabs>
        <w:ind w:left="3600" w:hanging="360"/>
      </w:pPr>
      <w:rPr>
        <w:rFonts w:ascii="Arial" w:hAnsi="Arial" w:hint="default"/>
      </w:rPr>
    </w:lvl>
    <w:lvl w:ilvl="5" w:tplc="B7F6E25C" w:tentative="1">
      <w:start w:val="1"/>
      <w:numFmt w:val="bullet"/>
      <w:lvlText w:val="•"/>
      <w:lvlJc w:val="left"/>
      <w:pPr>
        <w:tabs>
          <w:tab w:val="num" w:pos="4320"/>
        </w:tabs>
        <w:ind w:left="4320" w:hanging="360"/>
      </w:pPr>
      <w:rPr>
        <w:rFonts w:ascii="Arial" w:hAnsi="Arial" w:hint="default"/>
      </w:rPr>
    </w:lvl>
    <w:lvl w:ilvl="6" w:tplc="76C28898" w:tentative="1">
      <w:start w:val="1"/>
      <w:numFmt w:val="bullet"/>
      <w:lvlText w:val="•"/>
      <w:lvlJc w:val="left"/>
      <w:pPr>
        <w:tabs>
          <w:tab w:val="num" w:pos="5040"/>
        </w:tabs>
        <w:ind w:left="5040" w:hanging="360"/>
      </w:pPr>
      <w:rPr>
        <w:rFonts w:ascii="Arial" w:hAnsi="Arial" w:hint="default"/>
      </w:rPr>
    </w:lvl>
    <w:lvl w:ilvl="7" w:tplc="D8CCC0EC" w:tentative="1">
      <w:start w:val="1"/>
      <w:numFmt w:val="bullet"/>
      <w:lvlText w:val="•"/>
      <w:lvlJc w:val="left"/>
      <w:pPr>
        <w:tabs>
          <w:tab w:val="num" w:pos="5760"/>
        </w:tabs>
        <w:ind w:left="5760" w:hanging="360"/>
      </w:pPr>
      <w:rPr>
        <w:rFonts w:ascii="Arial" w:hAnsi="Arial" w:hint="default"/>
      </w:rPr>
    </w:lvl>
    <w:lvl w:ilvl="8" w:tplc="BFAA6C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66024"/>
    <w:multiLevelType w:val="hybridMultilevel"/>
    <w:tmpl w:val="078E54FC"/>
    <w:lvl w:ilvl="0" w:tplc="DAB63A26">
      <w:start w:val="1"/>
      <w:numFmt w:val="bullet"/>
      <w:lvlText w:val="•"/>
      <w:lvlJc w:val="left"/>
      <w:pPr>
        <w:tabs>
          <w:tab w:val="num" w:pos="720"/>
        </w:tabs>
        <w:ind w:left="720" w:hanging="360"/>
      </w:pPr>
      <w:rPr>
        <w:rFonts w:ascii="Arial" w:hAnsi="Arial" w:hint="default"/>
      </w:rPr>
    </w:lvl>
    <w:lvl w:ilvl="1" w:tplc="3FA055CE" w:tentative="1">
      <w:start w:val="1"/>
      <w:numFmt w:val="bullet"/>
      <w:lvlText w:val="•"/>
      <w:lvlJc w:val="left"/>
      <w:pPr>
        <w:tabs>
          <w:tab w:val="num" w:pos="1440"/>
        </w:tabs>
        <w:ind w:left="1440" w:hanging="360"/>
      </w:pPr>
      <w:rPr>
        <w:rFonts w:ascii="Arial" w:hAnsi="Arial" w:hint="default"/>
      </w:rPr>
    </w:lvl>
    <w:lvl w:ilvl="2" w:tplc="5C3020AE" w:tentative="1">
      <w:start w:val="1"/>
      <w:numFmt w:val="bullet"/>
      <w:lvlText w:val="•"/>
      <w:lvlJc w:val="left"/>
      <w:pPr>
        <w:tabs>
          <w:tab w:val="num" w:pos="2160"/>
        </w:tabs>
        <w:ind w:left="2160" w:hanging="360"/>
      </w:pPr>
      <w:rPr>
        <w:rFonts w:ascii="Arial" w:hAnsi="Arial" w:hint="default"/>
      </w:rPr>
    </w:lvl>
    <w:lvl w:ilvl="3" w:tplc="26BED3AA" w:tentative="1">
      <w:start w:val="1"/>
      <w:numFmt w:val="bullet"/>
      <w:lvlText w:val="•"/>
      <w:lvlJc w:val="left"/>
      <w:pPr>
        <w:tabs>
          <w:tab w:val="num" w:pos="2880"/>
        </w:tabs>
        <w:ind w:left="2880" w:hanging="360"/>
      </w:pPr>
      <w:rPr>
        <w:rFonts w:ascii="Arial" w:hAnsi="Arial" w:hint="default"/>
      </w:rPr>
    </w:lvl>
    <w:lvl w:ilvl="4" w:tplc="D6946FB4" w:tentative="1">
      <w:start w:val="1"/>
      <w:numFmt w:val="bullet"/>
      <w:lvlText w:val="•"/>
      <w:lvlJc w:val="left"/>
      <w:pPr>
        <w:tabs>
          <w:tab w:val="num" w:pos="3600"/>
        </w:tabs>
        <w:ind w:left="3600" w:hanging="360"/>
      </w:pPr>
      <w:rPr>
        <w:rFonts w:ascii="Arial" w:hAnsi="Arial" w:hint="default"/>
      </w:rPr>
    </w:lvl>
    <w:lvl w:ilvl="5" w:tplc="ABF20952" w:tentative="1">
      <w:start w:val="1"/>
      <w:numFmt w:val="bullet"/>
      <w:lvlText w:val="•"/>
      <w:lvlJc w:val="left"/>
      <w:pPr>
        <w:tabs>
          <w:tab w:val="num" w:pos="4320"/>
        </w:tabs>
        <w:ind w:left="4320" w:hanging="360"/>
      </w:pPr>
      <w:rPr>
        <w:rFonts w:ascii="Arial" w:hAnsi="Arial" w:hint="default"/>
      </w:rPr>
    </w:lvl>
    <w:lvl w:ilvl="6" w:tplc="0E2E4FFE" w:tentative="1">
      <w:start w:val="1"/>
      <w:numFmt w:val="bullet"/>
      <w:lvlText w:val="•"/>
      <w:lvlJc w:val="left"/>
      <w:pPr>
        <w:tabs>
          <w:tab w:val="num" w:pos="5040"/>
        </w:tabs>
        <w:ind w:left="5040" w:hanging="360"/>
      </w:pPr>
      <w:rPr>
        <w:rFonts w:ascii="Arial" w:hAnsi="Arial" w:hint="default"/>
      </w:rPr>
    </w:lvl>
    <w:lvl w:ilvl="7" w:tplc="4DB6A692" w:tentative="1">
      <w:start w:val="1"/>
      <w:numFmt w:val="bullet"/>
      <w:lvlText w:val="•"/>
      <w:lvlJc w:val="left"/>
      <w:pPr>
        <w:tabs>
          <w:tab w:val="num" w:pos="5760"/>
        </w:tabs>
        <w:ind w:left="5760" w:hanging="360"/>
      </w:pPr>
      <w:rPr>
        <w:rFonts w:ascii="Arial" w:hAnsi="Arial" w:hint="default"/>
      </w:rPr>
    </w:lvl>
    <w:lvl w:ilvl="8" w:tplc="A8E4BD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71647D"/>
    <w:multiLevelType w:val="hybridMultilevel"/>
    <w:tmpl w:val="A9C6B296"/>
    <w:lvl w:ilvl="0" w:tplc="A3FC69A0">
      <w:start w:val="8"/>
      <w:numFmt w:val="bullet"/>
      <w:lvlText w:val="-"/>
      <w:lvlJc w:val="left"/>
      <w:pPr>
        <w:ind w:left="1800" w:hanging="360"/>
      </w:pPr>
      <w:rPr>
        <w:rFonts w:ascii="Times New Roman" w:eastAsia="Times New Roman" w:hAnsi="Times New Roman" w:cs="Times New Roman" w:hint="default"/>
        <w:b w:val="0"/>
        <w:i/>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3648A4"/>
    <w:multiLevelType w:val="hybridMultilevel"/>
    <w:tmpl w:val="6E22A822"/>
    <w:lvl w:ilvl="0" w:tplc="CDD29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253FFF"/>
    <w:multiLevelType w:val="hybridMultilevel"/>
    <w:tmpl w:val="F49CD08C"/>
    <w:lvl w:ilvl="0" w:tplc="21B4672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B43999"/>
    <w:multiLevelType w:val="hybridMultilevel"/>
    <w:tmpl w:val="AA8EA90A"/>
    <w:lvl w:ilvl="0" w:tplc="FDE2939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944407"/>
    <w:multiLevelType w:val="hybridMultilevel"/>
    <w:tmpl w:val="27BA5504"/>
    <w:lvl w:ilvl="0" w:tplc="DFCE96A0">
      <w:start w:val="8"/>
      <w:numFmt w:val="bullet"/>
      <w:lvlText w:val="-"/>
      <w:lvlJc w:val="left"/>
      <w:pPr>
        <w:ind w:left="216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B812287"/>
    <w:multiLevelType w:val="hybridMultilevel"/>
    <w:tmpl w:val="9ACCE9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CFE5003"/>
    <w:multiLevelType w:val="hybridMultilevel"/>
    <w:tmpl w:val="EF56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5"/>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62"/>
    <w:rsid w:val="00114B34"/>
    <w:rsid w:val="00141CD0"/>
    <w:rsid w:val="001860BD"/>
    <w:rsid w:val="001D25C4"/>
    <w:rsid w:val="003C119B"/>
    <w:rsid w:val="00506E34"/>
    <w:rsid w:val="00511314"/>
    <w:rsid w:val="005342C5"/>
    <w:rsid w:val="005D18CC"/>
    <w:rsid w:val="006730BB"/>
    <w:rsid w:val="006D6C5B"/>
    <w:rsid w:val="00700229"/>
    <w:rsid w:val="00892E66"/>
    <w:rsid w:val="00894848"/>
    <w:rsid w:val="008E65B8"/>
    <w:rsid w:val="00905B51"/>
    <w:rsid w:val="00934E6E"/>
    <w:rsid w:val="00A965D7"/>
    <w:rsid w:val="00B55A64"/>
    <w:rsid w:val="00BE5F62"/>
    <w:rsid w:val="00C51B54"/>
    <w:rsid w:val="00D202EA"/>
    <w:rsid w:val="00D228B7"/>
    <w:rsid w:val="00D83666"/>
    <w:rsid w:val="00DD3895"/>
    <w:rsid w:val="00F0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F5A2"/>
  <w15:chartTrackingRefBased/>
  <w15:docId w15:val="{2DA25507-FAB5-433B-BC70-7384BE54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F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F07"/>
    <w:rPr>
      <w:rFonts w:ascii="Segoe UI" w:eastAsia="Times New Roman" w:hAnsi="Segoe UI" w:cs="Segoe UI"/>
      <w:sz w:val="18"/>
      <w:szCs w:val="18"/>
    </w:rPr>
  </w:style>
  <w:style w:type="character" w:styleId="Hyperlink">
    <w:name w:val="Hyperlink"/>
    <w:basedOn w:val="DefaultParagraphFont"/>
    <w:uiPriority w:val="99"/>
    <w:unhideWhenUsed/>
    <w:rsid w:val="00D228B7"/>
    <w:rPr>
      <w:color w:val="0563C1" w:themeColor="hyperlink"/>
      <w:u w:val="single"/>
    </w:rPr>
  </w:style>
  <w:style w:type="paragraph" w:styleId="ListParagraph">
    <w:name w:val="List Paragraph"/>
    <w:basedOn w:val="Normal"/>
    <w:uiPriority w:val="34"/>
    <w:qFormat/>
    <w:rsid w:val="00D2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1515">
      <w:bodyDiv w:val="1"/>
      <w:marLeft w:val="0"/>
      <w:marRight w:val="0"/>
      <w:marTop w:val="0"/>
      <w:marBottom w:val="0"/>
      <w:divBdr>
        <w:top w:val="none" w:sz="0" w:space="0" w:color="auto"/>
        <w:left w:val="none" w:sz="0" w:space="0" w:color="auto"/>
        <w:bottom w:val="none" w:sz="0" w:space="0" w:color="auto"/>
        <w:right w:val="none" w:sz="0" w:space="0" w:color="auto"/>
      </w:divBdr>
      <w:divsChild>
        <w:div w:id="211037591">
          <w:marLeft w:val="446"/>
          <w:marRight w:val="0"/>
          <w:marTop w:val="211"/>
          <w:marBottom w:val="120"/>
          <w:divBdr>
            <w:top w:val="none" w:sz="0" w:space="0" w:color="auto"/>
            <w:left w:val="none" w:sz="0" w:space="0" w:color="auto"/>
            <w:bottom w:val="none" w:sz="0" w:space="0" w:color="auto"/>
            <w:right w:val="none" w:sz="0" w:space="0" w:color="auto"/>
          </w:divBdr>
        </w:div>
        <w:div w:id="1472021139">
          <w:marLeft w:val="446"/>
          <w:marRight w:val="0"/>
          <w:marTop w:val="115"/>
          <w:marBottom w:val="120"/>
          <w:divBdr>
            <w:top w:val="none" w:sz="0" w:space="0" w:color="auto"/>
            <w:left w:val="none" w:sz="0" w:space="0" w:color="auto"/>
            <w:bottom w:val="none" w:sz="0" w:space="0" w:color="auto"/>
            <w:right w:val="none" w:sz="0" w:space="0" w:color="auto"/>
          </w:divBdr>
        </w:div>
      </w:divsChild>
    </w:div>
    <w:div w:id="295988771">
      <w:bodyDiv w:val="1"/>
      <w:marLeft w:val="0"/>
      <w:marRight w:val="0"/>
      <w:marTop w:val="0"/>
      <w:marBottom w:val="0"/>
      <w:divBdr>
        <w:top w:val="none" w:sz="0" w:space="0" w:color="auto"/>
        <w:left w:val="none" w:sz="0" w:space="0" w:color="auto"/>
        <w:bottom w:val="none" w:sz="0" w:space="0" w:color="auto"/>
        <w:right w:val="none" w:sz="0" w:space="0" w:color="auto"/>
      </w:divBdr>
    </w:div>
    <w:div w:id="421805271">
      <w:bodyDiv w:val="1"/>
      <w:marLeft w:val="0"/>
      <w:marRight w:val="0"/>
      <w:marTop w:val="0"/>
      <w:marBottom w:val="0"/>
      <w:divBdr>
        <w:top w:val="none" w:sz="0" w:space="0" w:color="auto"/>
        <w:left w:val="none" w:sz="0" w:space="0" w:color="auto"/>
        <w:bottom w:val="none" w:sz="0" w:space="0" w:color="auto"/>
        <w:right w:val="none" w:sz="0" w:space="0" w:color="auto"/>
      </w:divBdr>
    </w:div>
    <w:div w:id="5558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al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antarosa.k12.fl.us\staffprivate$\0103-GBH\KingWA\MyDocuments\WH\www.coachkinghistoryclass.weebly.com" TargetMode="External"/><Relationship Id="rId5" Type="http://schemas.openxmlformats.org/officeDocument/2006/relationships/hyperlink" Target="mailto:kingwa@santarosa.k12.fl.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Hollensworth, Richard</dc:creator>
  <cp:keywords/>
  <dc:description/>
  <cp:lastModifiedBy>King, W. Austin</cp:lastModifiedBy>
  <cp:revision>2</cp:revision>
  <cp:lastPrinted>2020-08-19T14:11:00Z</cp:lastPrinted>
  <dcterms:created xsi:type="dcterms:W3CDTF">2020-08-19T14:13:00Z</dcterms:created>
  <dcterms:modified xsi:type="dcterms:W3CDTF">2020-08-19T14:13:00Z</dcterms:modified>
</cp:coreProperties>
</file>